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96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2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8"/>
          <w:sz w:val="44"/>
          <w:szCs w:val="44"/>
        </w:rPr>
        <w:t>关于进一步发展南台子乡大沟村乡村旅游的建议</w:t>
      </w:r>
    </w:p>
    <w:p w14:paraId="63924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eastAsia" w:ascii="仿宋_GB2312" w:hAnsi="仿宋_GB2312" w:eastAsia="楷体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南台子乡代表团人大代表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杨晓峰</w:t>
      </w:r>
    </w:p>
    <w:p w14:paraId="77ADB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作为南台子乡大沟村的人大代表，深知本村坐拥大沟水库、野窝铺高山湿地等优质生态资源，民宿产业已具雏形，具备发展乡村旅游的独特优势。为落实旗委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提出的“生态发展、特色发展”要求，推动乡村旅游提质增效，助力乡村振兴，现提出以下建议：</w:t>
      </w:r>
    </w:p>
    <w:p w14:paraId="1F2D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一、科学规划产业布局。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水库、湿地生态基底，规划“生态观光+休闲体验+康养度假”三位一体业态，重点发展汽车营地、帐篷宿营等轻资产项目，避免重资产投入风险。挖掘农耕文化与民俗资源，打造“春观花、夏避暑、秋采摘、冬康养”的全季旅游格局，与旗内现有旅游线路形成互补。</w:t>
      </w:r>
    </w:p>
    <w:p w14:paraId="096FD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二、完善基础设施配套。</w:t>
      </w:r>
      <w:r>
        <w:rPr>
          <w:rFonts w:hint="eastAsia" w:ascii="仿宋_GB2312" w:hAnsi="仿宋_GB2312" w:eastAsia="仿宋_GB2312" w:cs="仿宋_GB2312"/>
          <w:sz w:val="32"/>
          <w:szCs w:val="32"/>
        </w:rPr>
        <w:t>优先推进旅游道路升级，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完善旅游区与村内通行道路的硬化、拓宽与养护工作，搭建</w:t>
      </w:r>
      <w:r>
        <w:rPr>
          <w:rFonts w:hint="eastAsia" w:ascii="仿宋_GB2312" w:hAnsi="仿宋_GB2312" w:eastAsia="仿宋_GB2312" w:cs="仿宋_GB2312"/>
          <w:sz w:val="32"/>
          <w:szCs w:val="32"/>
        </w:rPr>
        <w:t>与周边景区的交通脉络，增设生态停车场与游客服务中心。加固大沟水库大坝并建立长效维护机制，同步完善步道、观景台、旅游厕所等设施。提升通讯信号全覆盖质量，保障游客数字化体验需求。</w:t>
      </w:r>
    </w:p>
    <w:p w14:paraId="43815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三、培育特色产业集群。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深化民宿品质提升，通过“支部+合作社+农户”模式，引导村民对老房进行特色化改造，融入乡土元素与现代服务标准。开发农产品文创产品，将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草莓柿子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鸡心果</w:t>
      </w:r>
      <w:r>
        <w:rPr>
          <w:rFonts w:hint="eastAsia" w:ascii="仿宋_GB2312" w:hAnsi="仿宋_GB2312" w:eastAsia="仿宋_GB2312" w:cs="仿宋_GB2312"/>
          <w:sz w:val="32"/>
          <w:szCs w:val="32"/>
        </w:rPr>
        <w:t>等本地特产转化为旅游商品，延伸产业链条。增设农事体验、高山越野等互动项目，丰富旅游内涵。</w:t>
      </w:r>
    </w:p>
    <w:p w14:paraId="2D853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四、强化品牌营销推广。</w:t>
      </w:r>
      <w:r>
        <w:rPr>
          <w:rFonts w:hint="eastAsia" w:ascii="仿宋_GB2312" w:hAnsi="仿宋_GB2312" w:eastAsia="仿宋_GB2312" w:cs="仿宋_GB2312"/>
          <w:sz w:val="32"/>
          <w:szCs w:val="32"/>
        </w:rPr>
        <w:t>整合旗级文旅扶持政策，对民宿创建、引客入村等给予奖励。利用短视频、直播等新媒体平台，宣传湿地风光与民宿集群特色，打造网红打卡地。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线下加强与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旅体局、</w:t>
      </w:r>
      <w:r>
        <w:rPr>
          <w:rFonts w:hint="eastAsia" w:ascii="仿宋_GB2312" w:hAnsi="仿宋_GB2312" w:eastAsia="仿宋_GB2312" w:cs="仿宋_GB2312"/>
          <w:sz w:val="32"/>
          <w:szCs w:val="32"/>
        </w:rPr>
        <w:t>周边地区旅游联动举办乡村旅游节、农耕文化节等活动，提升“大沟村”乡村旅游品牌知名度。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54622"/>
    <w:rsid w:val="0103164E"/>
    <w:rsid w:val="101A2510"/>
    <w:rsid w:val="14854622"/>
    <w:rsid w:val="1BDD2D6F"/>
    <w:rsid w:val="1F2760B0"/>
    <w:rsid w:val="2CC61C49"/>
    <w:rsid w:val="2DCC2ABD"/>
    <w:rsid w:val="2EFA5A9E"/>
    <w:rsid w:val="2F7610B9"/>
    <w:rsid w:val="384A6C3F"/>
    <w:rsid w:val="5C2A6C04"/>
    <w:rsid w:val="6EA55657"/>
    <w:rsid w:val="750A063A"/>
    <w:rsid w:val="7A810C91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671</Characters>
  <Lines>0</Lines>
  <Paragraphs>0</Paragraphs>
  <TotalTime>65</TotalTime>
  <ScaleCrop>false</ScaleCrop>
  <LinksUpToDate>false</LinksUpToDate>
  <CharactersWithSpaces>672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2026-01-23T01:30:00Z</dcterms:created>
  <dc:creator>栾羽新</dc:creator>
  <cp:lastModifiedBy>栾羽新</cp:lastModifiedBy>
  <dcterms:modified xsi:type="dcterms:W3CDTF">2026-01-23T03:20:44Z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80F98BC1A848442488D98C2AFCF3158F_11</vt:lpwstr>
  </property>
  <property fmtid="{D5CDD505-2E9C-101B-9397-08002B2CF9AE}" pid="4" name="KSOTemplateDocerSaveRecord">
    <vt:lpwstr>eyJoZGlkIjoiMjM2ZmRiNDc0YjZhYWI0YjA1MGJiMTE1Y2Q0ZTlmYWIiLCJ1c2VySWQiOiI0MTgwMzQ3NzkifQ==</vt:lpwstr>
  </property>
</Properties>
</file>